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7F438" w14:textId="77777777" w:rsidR="00C866A7" w:rsidRDefault="00000000">
      <w:pPr>
        <w:widowControl w:val="0"/>
        <w:spacing w:line="240" w:lineRule="auto"/>
        <w:jc w:val="right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2023年●●月●●日</w:t>
      </w:r>
    </w:p>
    <w:p w14:paraId="5BF0F98F" w14:textId="77777777" w:rsidR="00C866A7" w:rsidRDefault="00000000">
      <w:pPr>
        <w:widowControl w:val="0"/>
        <w:spacing w:line="240" w:lineRule="auto"/>
        <w:jc w:val="center"/>
        <w:rPr>
          <w:rFonts w:ascii="游明朝" w:eastAsia="游明朝" w:hAnsi="游明朝" w:cs="游明朝"/>
          <w:b/>
          <w:sz w:val="36"/>
          <w:szCs w:val="36"/>
        </w:rPr>
      </w:pPr>
      <w:r>
        <w:rPr>
          <w:rFonts w:ascii="游明朝" w:eastAsia="游明朝" w:hAnsi="游明朝" w:cs="游明朝"/>
          <w:b/>
          <w:sz w:val="36"/>
          <w:szCs w:val="36"/>
        </w:rPr>
        <w:t>研修報告書</w:t>
      </w:r>
    </w:p>
    <w:p w14:paraId="46A2CE65" w14:textId="77777777" w:rsidR="00C866A7" w:rsidRDefault="00000000">
      <w:pPr>
        <w:widowControl w:val="0"/>
        <w:spacing w:line="240" w:lineRule="auto"/>
        <w:jc w:val="both"/>
        <w:rPr>
          <w:rFonts w:ascii="游明朝" w:eastAsia="游明朝" w:hAnsi="游明朝" w:cs="游明朝"/>
          <w:sz w:val="20"/>
          <w:szCs w:val="20"/>
        </w:rPr>
      </w:pPr>
      <w:r>
        <w:rPr>
          <w:rFonts w:ascii="游明朝" w:eastAsia="游明朝" w:hAnsi="游明朝" w:cs="游明朝"/>
          <w:sz w:val="20"/>
          <w:szCs w:val="20"/>
        </w:rPr>
        <w:t>2023年1月26日、コドモンカレッジの「働きやすい環境づくり〜男性保育士の視点から〜」を受講したため、下記の通り報告いたします。</w:t>
      </w:r>
    </w:p>
    <w:p w14:paraId="6ED4E4A9" w14:textId="77777777" w:rsidR="00C866A7" w:rsidRDefault="00C866A7">
      <w:pPr>
        <w:widowControl w:val="0"/>
        <w:spacing w:line="100" w:lineRule="auto"/>
        <w:jc w:val="both"/>
        <w:rPr>
          <w:rFonts w:ascii="游明朝" w:eastAsia="游明朝" w:hAnsi="游明朝" w:cs="游明朝"/>
          <w:sz w:val="20"/>
          <w:szCs w:val="20"/>
        </w:rPr>
      </w:pPr>
    </w:p>
    <w:tbl>
      <w:tblPr>
        <w:tblStyle w:val="a5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6"/>
        <w:gridCol w:w="3702"/>
        <w:gridCol w:w="851"/>
        <w:gridCol w:w="3827"/>
      </w:tblGrid>
      <w:tr w:rsidR="00C866A7" w14:paraId="42634608" w14:textId="77777777">
        <w:tc>
          <w:tcPr>
            <w:tcW w:w="1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8551DC7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クラス名</w:t>
            </w:r>
          </w:p>
        </w:tc>
        <w:tc>
          <w:tcPr>
            <w:tcW w:w="3702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74645B31" w14:textId="77777777" w:rsidR="00C866A7" w:rsidRDefault="00C866A7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90B6967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氏名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14:paraId="55D75EF8" w14:textId="77777777" w:rsidR="00C866A7" w:rsidRDefault="00C866A7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C866A7" w14:paraId="63334D2E" w14:textId="77777777">
        <w:tc>
          <w:tcPr>
            <w:tcW w:w="1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58276FF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受講日時</w:t>
            </w:r>
          </w:p>
        </w:tc>
        <w:tc>
          <w:tcPr>
            <w:tcW w:w="3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91C0987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2023年1月26日(木) 13:00～14:00</w:t>
            </w:r>
          </w:p>
        </w:tc>
        <w:tc>
          <w:tcPr>
            <w:tcW w:w="8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A6414E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会場</w:t>
            </w:r>
          </w:p>
        </w:tc>
        <w:tc>
          <w:tcPr>
            <w:tcW w:w="38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C242F32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オンライン参加</w:t>
            </w:r>
          </w:p>
        </w:tc>
      </w:tr>
      <w:tr w:rsidR="00C866A7" w14:paraId="0EF569EC" w14:textId="77777777">
        <w:tc>
          <w:tcPr>
            <w:tcW w:w="1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224CA82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研修講座名</w:t>
            </w:r>
          </w:p>
        </w:tc>
        <w:tc>
          <w:tcPr>
            <w:tcW w:w="83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879AD2E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働きやすい環境づくり〜男性保育士の視点から〜</w:t>
            </w:r>
          </w:p>
        </w:tc>
      </w:tr>
      <w:tr w:rsidR="00C866A7" w14:paraId="2C0B8DDF" w14:textId="77777777">
        <w:tc>
          <w:tcPr>
            <w:tcW w:w="139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7ED3CA7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講師</w:t>
            </w:r>
          </w:p>
        </w:tc>
        <w:tc>
          <w:tcPr>
            <w:tcW w:w="8380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33CBC2A" w14:textId="77777777" w:rsidR="00C866A7" w:rsidRDefault="00000000">
            <w:pPr>
              <w:widowControl w:val="0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1"/>
                <w:szCs w:val="21"/>
              </w:rPr>
              <w:t xml:space="preserve">大阪教育大学教育学部 健康安全教育系　教授　　小崎恭弘 </w:t>
            </w:r>
            <w:r>
              <w:rPr>
                <w:rFonts w:ascii="游明朝" w:eastAsia="游明朝" w:hAnsi="游明朝" w:cs="游明朝"/>
                <w:sz w:val="20"/>
                <w:szCs w:val="20"/>
              </w:rPr>
              <w:t xml:space="preserve">様 </w:t>
            </w:r>
          </w:p>
        </w:tc>
      </w:tr>
    </w:tbl>
    <w:p w14:paraId="524E6C18" w14:textId="77777777" w:rsidR="00C866A7" w:rsidRDefault="00C866A7">
      <w:pPr>
        <w:widowControl w:val="0"/>
        <w:spacing w:line="240" w:lineRule="auto"/>
        <w:jc w:val="both"/>
        <w:rPr>
          <w:rFonts w:ascii="游明朝" w:eastAsia="游明朝" w:hAnsi="游明朝" w:cs="游明朝"/>
          <w:sz w:val="20"/>
          <w:szCs w:val="20"/>
        </w:rPr>
      </w:pPr>
    </w:p>
    <w:tbl>
      <w:tblPr>
        <w:tblStyle w:val="a6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76"/>
      </w:tblGrid>
      <w:tr w:rsidR="00C866A7" w14:paraId="78D546F3" w14:textId="77777777">
        <w:tc>
          <w:tcPr>
            <w:tcW w:w="9776" w:type="dxa"/>
          </w:tcPr>
          <w:p w14:paraId="2595A485" w14:textId="77777777" w:rsidR="00C866A7" w:rsidRDefault="00000000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研修内容</w:t>
            </w:r>
          </w:p>
        </w:tc>
      </w:tr>
      <w:tr w:rsidR="00C866A7" w14:paraId="1210F7D2" w14:textId="77777777">
        <w:tc>
          <w:tcPr>
            <w:tcW w:w="9776" w:type="dxa"/>
            <w:tcBorders>
              <w:bottom w:val="dashed" w:sz="4" w:space="0" w:color="000000"/>
            </w:tcBorders>
          </w:tcPr>
          <w:p w14:paraId="290FC0CE" w14:textId="77777777" w:rsidR="00C866A7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働きやすい環境とは</w:t>
            </w:r>
          </w:p>
          <w:p w14:paraId="5C64614C" w14:textId="77777777" w:rsidR="00C866A7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保育者同士の人間関係</w:t>
            </w:r>
          </w:p>
          <w:p w14:paraId="11F57EDF" w14:textId="77777777" w:rsidR="00C866A7" w:rsidRDefault="00000000">
            <w:pPr>
              <w:widowControl w:val="0"/>
              <w:numPr>
                <w:ilvl w:val="0"/>
                <w:numId w:val="1"/>
              </w:numPr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男性保育者が活躍できる環境</w:t>
            </w:r>
          </w:p>
        </w:tc>
      </w:tr>
      <w:tr w:rsidR="00C866A7" w14:paraId="0B01F3D0" w14:textId="77777777">
        <w:trPr>
          <w:trHeight w:val="1830"/>
        </w:trPr>
        <w:tc>
          <w:tcPr>
            <w:tcW w:w="9776" w:type="dxa"/>
            <w:tcBorders>
              <w:top w:val="dashed" w:sz="4" w:space="0" w:color="000000"/>
            </w:tcBorders>
          </w:tcPr>
          <w:p w14:paraId="2FFFFFB8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C866A7" w14:paraId="604630F3" w14:textId="77777777">
        <w:tc>
          <w:tcPr>
            <w:tcW w:w="9776" w:type="dxa"/>
            <w:tcBorders>
              <w:bottom w:val="dashed" w:sz="4" w:space="0" w:color="000000"/>
            </w:tcBorders>
          </w:tcPr>
          <w:p w14:paraId="64F32E5A" w14:textId="77777777" w:rsidR="00C866A7" w:rsidRDefault="00000000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【研修で学んだこと・所感】</w:t>
            </w:r>
          </w:p>
        </w:tc>
      </w:tr>
      <w:tr w:rsidR="00C866A7" w14:paraId="7EF3A5BF" w14:textId="77777777">
        <w:trPr>
          <w:trHeight w:val="1665"/>
        </w:trPr>
        <w:tc>
          <w:tcPr>
            <w:tcW w:w="9776" w:type="dxa"/>
            <w:tcBorders>
              <w:top w:val="dashed" w:sz="4" w:space="0" w:color="000000"/>
            </w:tcBorders>
          </w:tcPr>
          <w:p w14:paraId="7FD0B696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04F9904E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7521C4E4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2B8B66C0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1DF19A69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58BD6CA2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75FD6F6B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16A863A5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55036983" w14:textId="77777777" w:rsidR="00C866A7" w:rsidRDefault="00C866A7">
            <w:pPr>
              <w:widowControl w:val="0"/>
              <w:spacing w:line="24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  <w:tr w:rsidR="00C866A7" w14:paraId="731C6C03" w14:textId="77777777">
        <w:tc>
          <w:tcPr>
            <w:tcW w:w="9776" w:type="dxa"/>
            <w:tcBorders>
              <w:bottom w:val="dashed" w:sz="4" w:space="0" w:color="000000"/>
            </w:tcBorders>
          </w:tcPr>
          <w:p w14:paraId="642A8473" w14:textId="77777777" w:rsidR="00C866A7" w:rsidRDefault="00000000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b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b/>
                <w:sz w:val="20"/>
                <w:szCs w:val="20"/>
              </w:rPr>
              <w:t>【園内で活かせること】</w:t>
            </w:r>
          </w:p>
          <w:p w14:paraId="4E28178D" w14:textId="77777777" w:rsidR="00C866A7" w:rsidRDefault="00000000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（今後の保育で活かせること・取り組むことを記載）</w:t>
            </w:r>
          </w:p>
        </w:tc>
      </w:tr>
      <w:tr w:rsidR="00C866A7" w14:paraId="2D02459C" w14:textId="77777777">
        <w:trPr>
          <w:trHeight w:val="1575"/>
        </w:trPr>
        <w:tc>
          <w:tcPr>
            <w:tcW w:w="9776" w:type="dxa"/>
            <w:tcBorders>
              <w:top w:val="dashed" w:sz="4" w:space="0" w:color="000000"/>
            </w:tcBorders>
          </w:tcPr>
          <w:p w14:paraId="2468AF98" w14:textId="77777777" w:rsidR="00C866A7" w:rsidRDefault="00C866A7">
            <w:pPr>
              <w:widowControl w:val="0"/>
              <w:spacing w:line="36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5F252179" w14:textId="77777777" w:rsidR="00C866A7" w:rsidRDefault="00C866A7">
            <w:pPr>
              <w:widowControl w:val="0"/>
              <w:spacing w:line="36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2E821532" w14:textId="77777777" w:rsidR="00C866A7" w:rsidRDefault="00C866A7">
            <w:pPr>
              <w:widowControl w:val="0"/>
              <w:spacing w:line="36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  <w:p w14:paraId="4F73EAC4" w14:textId="77777777" w:rsidR="00C866A7" w:rsidRDefault="00C866A7">
            <w:pPr>
              <w:widowControl w:val="0"/>
              <w:spacing w:line="360" w:lineRule="auto"/>
              <w:jc w:val="both"/>
              <w:rPr>
                <w:rFonts w:ascii="游明朝" w:eastAsia="游明朝" w:hAnsi="游明朝" w:cs="游明朝"/>
                <w:sz w:val="20"/>
                <w:szCs w:val="20"/>
              </w:rPr>
            </w:pPr>
          </w:p>
        </w:tc>
      </w:tr>
    </w:tbl>
    <w:p w14:paraId="4B35346F" w14:textId="77777777" w:rsidR="00C866A7" w:rsidRDefault="00C866A7">
      <w:pPr>
        <w:widowControl w:val="0"/>
        <w:spacing w:line="240" w:lineRule="auto"/>
        <w:jc w:val="both"/>
        <w:rPr>
          <w:rFonts w:ascii="游明朝" w:eastAsia="游明朝" w:hAnsi="游明朝" w:cs="游明朝"/>
          <w:sz w:val="16"/>
          <w:szCs w:val="16"/>
        </w:rPr>
      </w:pPr>
    </w:p>
    <w:tbl>
      <w:tblPr>
        <w:tblStyle w:val="a7"/>
        <w:tblW w:w="9840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355"/>
        <w:gridCol w:w="1485"/>
      </w:tblGrid>
      <w:tr w:rsidR="00C866A7" w14:paraId="5A5E8EB5" w14:textId="77777777">
        <w:tc>
          <w:tcPr>
            <w:tcW w:w="8355" w:type="dxa"/>
          </w:tcPr>
          <w:p w14:paraId="53295A18" w14:textId="77777777" w:rsidR="00C866A7" w:rsidRDefault="00000000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備考 ※職員の回覧確認やコメント等で活用ください。</w:t>
            </w:r>
          </w:p>
        </w:tc>
        <w:tc>
          <w:tcPr>
            <w:tcW w:w="1485" w:type="dxa"/>
          </w:tcPr>
          <w:p w14:paraId="74722767" w14:textId="77777777" w:rsidR="00C866A7" w:rsidRDefault="00000000">
            <w:pPr>
              <w:widowControl w:val="0"/>
              <w:spacing w:line="240" w:lineRule="auto"/>
              <w:jc w:val="center"/>
              <w:rPr>
                <w:rFonts w:ascii="游明朝" w:eastAsia="游明朝" w:hAnsi="游明朝" w:cs="游明朝"/>
                <w:sz w:val="20"/>
                <w:szCs w:val="20"/>
              </w:rPr>
            </w:pPr>
            <w:r>
              <w:rPr>
                <w:rFonts w:ascii="游明朝" w:eastAsia="游明朝" w:hAnsi="游明朝" w:cs="游明朝"/>
                <w:sz w:val="20"/>
                <w:szCs w:val="20"/>
              </w:rPr>
              <w:t>チェック欄</w:t>
            </w:r>
          </w:p>
        </w:tc>
      </w:tr>
      <w:tr w:rsidR="00C866A7" w14:paraId="5B79A89D" w14:textId="77777777">
        <w:trPr>
          <w:trHeight w:val="948"/>
        </w:trPr>
        <w:tc>
          <w:tcPr>
            <w:tcW w:w="8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958BFE" w14:textId="77777777" w:rsidR="00C866A7" w:rsidRDefault="00C866A7">
            <w:pPr>
              <w:widowControl w:val="0"/>
              <w:spacing w:line="240" w:lineRule="auto"/>
              <w:rPr>
                <w:rFonts w:ascii="游明朝" w:eastAsia="游明朝" w:hAnsi="游明朝" w:cs="游明朝"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8921A" w14:textId="77777777" w:rsidR="00C866A7" w:rsidRDefault="00C866A7">
            <w:pPr>
              <w:widowControl w:val="0"/>
              <w:spacing w:line="240" w:lineRule="auto"/>
              <w:rPr>
                <w:rFonts w:ascii="游明朝" w:eastAsia="游明朝" w:hAnsi="游明朝" w:cs="游明朝"/>
                <w:sz w:val="16"/>
                <w:szCs w:val="16"/>
              </w:rPr>
            </w:pPr>
          </w:p>
        </w:tc>
      </w:tr>
    </w:tbl>
    <w:p w14:paraId="65467F93" w14:textId="77777777" w:rsidR="00C866A7" w:rsidRDefault="00C866A7">
      <w:pPr>
        <w:widowControl w:val="0"/>
        <w:spacing w:line="240" w:lineRule="auto"/>
        <w:jc w:val="both"/>
      </w:pPr>
    </w:p>
    <w:sectPr w:rsidR="00C866A7">
      <w:foot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F5F54" w14:textId="77777777" w:rsidR="00E56D19" w:rsidRDefault="00E56D19">
      <w:pPr>
        <w:spacing w:line="240" w:lineRule="auto"/>
      </w:pPr>
      <w:r>
        <w:separator/>
      </w:r>
    </w:p>
  </w:endnote>
  <w:endnote w:type="continuationSeparator" w:id="0">
    <w:p w14:paraId="0E0B7C82" w14:textId="77777777" w:rsidR="00E56D19" w:rsidRDefault="00E56D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D102" w14:textId="77777777" w:rsidR="00C866A7" w:rsidRDefault="00000000">
    <w:pPr>
      <w:jc w:val="right"/>
    </w:pPr>
    <w:r>
      <w:rPr>
        <w:rFonts w:ascii="Arial Unicode MS" w:eastAsia="Arial Unicode MS" w:hAnsi="Arial Unicode MS" w:cs="Arial Unicode MS"/>
      </w:rPr>
      <w:t xml:space="preserve">　　　　　　　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5DE86FC7" wp14:editId="39151CCE">
          <wp:simplePos x="0" y="0"/>
          <wp:positionH relativeFrom="column">
            <wp:posOffset>5181600</wp:posOffset>
          </wp:positionH>
          <wp:positionV relativeFrom="paragraph">
            <wp:posOffset>-57149</wp:posOffset>
          </wp:positionV>
          <wp:extent cx="997180" cy="179296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180" cy="1792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EC8B4" w14:textId="77777777" w:rsidR="00E56D19" w:rsidRDefault="00E56D19">
      <w:pPr>
        <w:spacing w:line="240" w:lineRule="auto"/>
      </w:pPr>
      <w:r>
        <w:separator/>
      </w:r>
    </w:p>
  </w:footnote>
  <w:footnote w:type="continuationSeparator" w:id="0">
    <w:p w14:paraId="0879BEA6" w14:textId="77777777" w:rsidR="00E56D19" w:rsidRDefault="00E56D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74EAF"/>
    <w:multiLevelType w:val="multilevel"/>
    <w:tmpl w:val="C0CE4A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5699673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6A7"/>
    <w:rsid w:val="0015523E"/>
    <w:rsid w:val="00C866A7"/>
    <w:rsid w:val="00E5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F6C546"/>
  <w15:docId w15:val="{E1FC4E4C-5456-5C47-B6AD-33B0AEF2A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平井 花音</cp:lastModifiedBy>
  <cp:revision>2</cp:revision>
  <dcterms:created xsi:type="dcterms:W3CDTF">2022-08-03T04:57:00Z</dcterms:created>
  <dcterms:modified xsi:type="dcterms:W3CDTF">2022-08-03T04:57:00Z</dcterms:modified>
</cp:coreProperties>
</file>