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bCs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bCs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9月17日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心理の専門家に聞く！職員の個性を活かした「支え合い」の職場づくり ～メンタル不調・発達特性の課題、早期発見から適切な声かけ方法までを考える～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2026年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9月17日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心理の専門家に聞く！職員の個性を活かした「支え合い」の職場づくり ～メンタル不調・発達特性の課題、早期発見から適切な声かけ方法までを考える～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博士(学術)／臨床心理士・公認心理師・産業カウンセラー／(株)メンタルサポート研究所 代表／山の手クリニック カウンセラー／長崎大学医学部客員 研究員／NPO こころサポート 理事長／社団法人メンタルヘルス協会 副理事長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倉成 央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発達特性やメンタル不調を抱える職員の理解と、早期に気づくための視点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「なぜ伝わらないのか」を心理的背景から理解し、伝わる関わり方を学ぶ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個人任せにしない、職員同士が支え合える組織づくりのポイント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